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A98" w:rsidRPr="005E3A98" w:rsidRDefault="0063241F" w:rsidP="005E3A98">
      <w:pPr>
        <w:pStyle w:val="a3"/>
        <w:shd w:val="clear" w:color="auto" w:fill="FFFFFF"/>
        <w:spacing w:before="384" w:beforeAutospacing="0" w:after="384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Внесены изменения в</w:t>
      </w:r>
      <w:bookmarkStart w:id="0" w:name="_GoBack"/>
      <w:bookmarkEnd w:id="0"/>
      <w:r w:rsidR="005E3A98" w:rsidRPr="005E3A98">
        <w:rPr>
          <w:rFonts w:ascii="Arial" w:hAnsi="Arial" w:cs="Arial"/>
          <w:b/>
          <w:color w:val="000000"/>
          <w:sz w:val="28"/>
          <w:szCs w:val="28"/>
        </w:rPr>
        <w:t xml:space="preserve"> План работы Контрольно-счетно</w:t>
      </w:r>
      <w:r w:rsidR="00BD016B">
        <w:rPr>
          <w:rFonts w:ascii="Arial" w:hAnsi="Arial" w:cs="Arial"/>
          <w:b/>
          <w:color w:val="000000"/>
          <w:sz w:val="28"/>
          <w:szCs w:val="28"/>
        </w:rPr>
        <w:t>й палаты</w:t>
      </w:r>
      <w:r w:rsidR="005E3A98" w:rsidRPr="005E3A98">
        <w:rPr>
          <w:rFonts w:ascii="Arial" w:hAnsi="Arial" w:cs="Arial"/>
          <w:b/>
          <w:color w:val="000000"/>
          <w:sz w:val="28"/>
          <w:szCs w:val="28"/>
        </w:rPr>
        <w:t xml:space="preserve"> Талдомско</w:t>
      </w:r>
      <w:r w:rsidR="00E70E25">
        <w:rPr>
          <w:rFonts w:ascii="Arial" w:hAnsi="Arial" w:cs="Arial"/>
          <w:b/>
          <w:color w:val="000000"/>
          <w:sz w:val="28"/>
          <w:szCs w:val="28"/>
        </w:rPr>
        <w:t xml:space="preserve">го </w:t>
      </w:r>
      <w:r w:rsidR="00BD016B">
        <w:rPr>
          <w:rFonts w:ascii="Arial" w:hAnsi="Arial" w:cs="Arial"/>
          <w:b/>
          <w:color w:val="000000"/>
          <w:sz w:val="28"/>
          <w:szCs w:val="28"/>
        </w:rPr>
        <w:t>городского округа</w:t>
      </w:r>
      <w:r w:rsidR="00E70E25">
        <w:rPr>
          <w:rFonts w:ascii="Arial" w:hAnsi="Arial" w:cs="Arial"/>
          <w:b/>
          <w:color w:val="000000"/>
          <w:sz w:val="28"/>
          <w:szCs w:val="28"/>
        </w:rPr>
        <w:t xml:space="preserve"> на 20</w:t>
      </w:r>
      <w:r w:rsidR="00BD016B">
        <w:rPr>
          <w:rFonts w:ascii="Arial" w:hAnsi="Arial" w:cs="Arial"/>
          <w:b/>
          <w:color w:val="000000"/>
          <w:sz w:val="28"/>
          <w:szCs w:val="28"/>
        </w:rPr>
        <w:t>2</w:t>
      </w:r>
      <w:r w:rsidR="00083D85">
        <w:rPr>
          <w:rFonts w:ascii="Arial" w:hAnsi="Arial" w:cs="Arial"/>
          <w:b/>
          <w:color w:val="000000"/>
          <w:sz w:val="28"/>
          <w:szCs w:val="28"/>
        </w:rPr>
        <w:t>2</w:t>
      </w:r>
      <w:r w:rsidR="005E3A98" w:rsidRPr="005E3A98">
        <w:rPr>
          <w:rFonts w:ascii="Arial" w:hAnsi="Arial" w:cs="Arial"/>
          <w:b/>
          <w:color w:val="000000"/>
          <w:sz w:val="28"/>
          <w:szCs w:val="28"/>
        </w:rPr>
        <w:t xml:space="preserve"> год</w:t>
      </w:r>
    </w:p>
    <w:p w:rsidR="005E3A98" w:rsidRDefault="005B4399" w:rsidP="005E3A98">
      <w:pPr>
        <w:pStyle w:val="a3"/>
        <w:shd w:val="clear" w:color="auto" w:fill="FFFFFF"/>
        <w:spacing w:before="384" w:beforeAutospacing="0" w:after="384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35D1053B" wp14:editId="6154AE7E">
            <wp:extent cx="3514725" cy="3514725"/>
            <wp:effectExtent l="0" t="0" r="9525" b="9525"/>
            <wp:docPr id="1" name="Рисунок 1" descr="https://go2.imgsmail.ru/imgpreview?key=adcd2eeef17426f&amp;mb=imgdb_preview_1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2.imgsmail.ru/imgpreview?key=adcd2eeef17426f&amp;mb=imgdb_preview_13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3F1" w:rsidRDefault="00533B16" w:rsidP="007943F1">
      <w:pPr>
        <w:pStyle w:val="a3"/>
        <w:shd w:val="clear" w:color="auto" w:fill="FFFFFF"/>
        <w:spacing w:before="384" w:beforeAutospacing="0" w:after="384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Руководствуясь</w:t>
      </w:r>
      <w:r w:rsidRPr="00533B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7943F1">
        <w:rPr>
          <w:rFonts w:ascii="Arial" w:hAnsi="Arial" w:cs="Arial"/>
          <w:color w:val="000000"/>
          <w:sz w:val="22"/>
          <w:szCs w:val="22"/>
        </w:rPr>
        <w:t>Положени</w:t>
      </w:r>
      <w:r>
        <w:rPr>
          <w:rFonts w:ascii="Arial" w:hAnsi="Arial" w:cs="Arial"/>
          <w:color w:val="000000"/>
          <w:sz w:val="22"/>
          <w:szCs w:val="22"/>
        </w:rPr>
        <w:t>ем</w:t>
      </w:r>
      <w:r w:rsidRPr="007943F1">
        <w:rPr>
          <w:rFonts w:ascii="Arial" w:hAnsi="Arial" w:cs="Arial"/>
          <w:color w:val="000000"/>
          <w:sz w:val="22"/>
          <w:szCs w:val="22"/>
        </w:rPr>
        <w:t xml:space="preserve"> о Контрольно-счётно</w:t>
      </w:r>
      <w:r>
        <w:rPr>
          <w:rFonts w:ascii="Arial" w:hAnsi="Arial" w:cs="Arial"/>
          <w:color w:val="000000"/>
          <w:sz w:val="22"/>
          <w:szCs w:val="22"/>
        </w:rPr>
        <w:t>й</w:t>
      </w:r>
      <w:r w:rsidRPr="007943F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палате</w:t>
      </w:r>
      <w:r w:rsidRPr="007943F1">
        <w:rPr>
          <w:rFonts w:ascii="Arial" w:hAnsi="Arial" w:cs="Arial"/>
          <w:color w:val="000000"/>
          <w:sz w:val="22"/>
          <w:szCs w:val="22"/>
        </w:rPr>
        <w:t xml:space="preserve"> Талдомского </w:t>
      </w:r>
      <w:r>
        <w:rPr>
          <w:rFonts w:ascii="Arial" w:hAnsi="Arial" w:cs="Arial"/>
          <w:color w:val="000000"/>
          <w:sz w:val="22"/>
          <w:szCs w:val="22"/>
        </w:rPr>
        <w:t>городского округа</w:t>
      </w:r>
      <w:r w:rsidRPr="007943F1">
        <w:rPr>
          <w:rFonts w:ascii="Arial" w:hAnsi="Arial" w:cs="Arial"/>
          <w:color w:val="000000"/>
          <w:sz w:val="22"/>
          <w:szCs w:val="22"/>
        </w:rPr>
        <w:t xml:space="preserve"> Московской области, утверждённ</w:t>
      </w:r>
      <w:r>
        <w:rPr>
          <w:rFonts w:ascii="Arial" w:hAnsi="Arial" w:cs="Arial"/>
          <w:color w:val="000000"/>
          <w:sz w:val="22"/>
          <w:szCs w:val="22"/>
        </w:rPr>
        <w:t>ым</w:t>
      </w:r>
      <w:r w:rsidRPr="007943F1">
        <w:rPr>
          <w:rFonts w:ascii="Arial" w:hAnsi="Arial" w:cs="Arial"/>
          <w:color w:val="000000"/>
          <w:sz w:val="22"/>
          <w:szCs w:val="22"/>
        </w:rPr>
        <w:t xml:space="preserve"> решением Совета депутатов Талдомского </w:t>
      </w:r>
      <w:r>
        <w:rPr>
          <w:rFonts w:ascii="Arial" w:hAnsi="Arial" w:cs="Arial"/>
          <w:color w:val="000000"/>
          <w:sz w:val="22"/>
          <w:szCs w:val="22"/>
        </w:rPr>
        <w:t>городского округа М</w:t>
      </w:r>
      <w:r w:rsidRPr="007943F1">
        <w:rPr>
          <w:rFonts w:ascii="Arial" w:hAnsi="Arial" w:cs="Arial"/>
          <w:color w:val="000000"/>
          <w:sz w:val="22"/>
          <w:szCs w:val="22"/>
        </w:rPr>
        <w:t xml:space="preserve">осковской области от </w:t>
      </w:r>
      <w:r>
        <w:rPr>
          <w:rFonts w:ascii="Arial" w:hAnsi="Arial" w:cs="Arial"/>
          <w:color w:val="000000"/>
          <w:sz w:val="22"/>
          <w:szCs w:val="22"/>
        </w:rPr>
        <w:t>31</w:t>
      </w:r>
      <w:r w:rsidRPr="007943F1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01</w:t>
      </w:r>
      <w:r w:rsidRPr="007943F1">
        <w:rPr>
          <w:rFonts w:ascii="Arial" w:hAnsi="Arial" w:cs="Arial"/>
          <w:color w:val="000000"/>
          <w:sz w:val="22"/>
          <w:szCs w:val="22"/>
        </w:rPr>
        <w:t>.201</w:t>
      </w:r>
      <w:r>
        <w:rPr>
          <w:rFonts w:ascii="Arial" w:hAnsi="Arial" w:cs="Arial"/>
          <w:color w:val="000000"/>
          <w:sz w:val="22"/>
          <w:szCs w:val="22"/>
        </w:rPr>
        <w:t>9</w:t>
      </w:r>
      <w:r w:rsidRPr="007943F1">
        <w:rPr>
          <w:rFonts w:ascii="Arial" w:hAnsi="Arial" w:cs="Arial"/>
          <w:color w:val="000000"/>
          <w:sz w:val="22"/>
          <w:szCs w:val="22"/>
        </w:rPr>
        <w:t xml:space="preserve"> №</w:t>
      </w:r>
      <w:r>
        <w:rPr>
          <w:rFonts w:ascii="Arial" w:hAnsi="Arial" w:cs="Arial"/>
          <w:color w:val="000000"/>
          <w:sz w:val="22"/>
          <w:szCs w:val="22"/>
        </w:rPr>
        <w:t>138</w:t>
      </w:r>
      <w:r>
        <w:rPr>
          <w:rFonts w:ascii="Arial" w:hAnsi="Arial" w:cs="Arial"/>
          <w:color w:val="000000"/>
          <w:sz w:val="22"/>
          <w:szCs w:val="22"/>
        </w:rPr>
        <w:t xml:space="preserve">, стандартом организации деятельности Контрольно-счетной палаты Талдомского городского округа «Порядок планирования деятельности Контрольно-счетной палаты Талдомского городского округа Московской области», </w:t>
      </w:r>
      <w:r w:rsidR="0080425C" w:rsidRPr="007943F1">
        <w:rPr>
          <w:rFonts w:ascii="Arial" w:hAnsi="Arial" w:cs="Arial"/>
          <w:color w:val="000000"/>
          <w:sz w:val="22"/>
          <w:szCs w:val="22"/>
        </w:rPr>
        <w:t>Контрольно-счётн</w:t>
      </w:r>
      <w:r w:rsidR="00BD016B">
        <w:rPr>
          <w:rFonts w:ascii="Arial" w:hAnsi="Arial" w:cs="Arial"/>
          <w:color w:val="000000"/>
          <w:sz w:val="22"/>
          <w:szCs w:val="22"/>
        </w:rPr>
        <w:t>ая палата</w:t>
      </w:r>
      <w:r w:rsidR="0080425C" w:rsidRPr="007943F1">
        <w:rPr>
          <w:rFonts w:ascii="Arial" w:hAnsi="Arial" w:cs="Arial"/>
          <w:color w:val="000000"/>
          <w:sz w:val="22"/>
          <w:szCs w:val="22"/>
        </w:rPr>
        <w:t xml:space="preserve"> Талдомского </w:t>
      </w:r>
      <w:r w:rsidR="00BD016B">
        <w:rPr>
          <w:rFonts w:ascii="Arial" w:hAnsi="Arial" w:cs="Arial"/>
          <w:color w:val="000000"/>
          <w:sz w:val="22"/>
          <w:szCs w:val="22"/>
        </w:rPr>
        <w:t>городского округа</w:t>
      </w:r>
      <w:r w:rsidR="0080425C" w:rsidRPr="007943F1">
        <w:rPr>
          <w:rFonts w:ascii="Arial" w:hAnsi="Arial" w:cs="Arial"/>
          <w:color w:val="000000"/>
          <w:sz w:val="22"/>
          <w:szCs w:val="22"/>
        </w:rPr>
        <w:t xml:space="preserve"> Московской области </w:t>
      </w:r>
      <w:r w:rsidR="006C4DA3">
        <w:rPr>
          <w:rFonts w:ascii="Arial" w:hAnsi="Arial" w:cs="Arial"/>
          <w:color w:val="000000"/>
          <w:sz w:val="22"/>
          <w:szCs w:val="22"/>
        </w:rPr>
        <w:t>внесла изменения в</w:t>
      </w:r>
      <w:r w:rsidR="0080425C" w:rsidRPr="007943F1">
        <w:rPr>
          <w:rFonts w:ascii="Arial" w:hAnsi="Arial" w:cs="Arial"/>
          <w:color w:val="000000"/>
          <w:sz w:val="22"/>
          <w:szCs w:val="22"/>
        </w:rPr>
        <w:t xml:space="preserve"> План работы Контрольно-счётно</w:t>
      </w:r>
      <w:r w:rsidR="00DE7488">
        <w:rPr>
          <w:rFonts w:ascii="Arial" w:hAnsi="Arial" w:cs="Arial"/>
          <w:color w:val="000000"/>
          <w:sz w:val="22"/>
          <w:szCs w:val="22"/>
        </w:rPr>
        <w:t>й палаты</w:t>
      </w:r>
      <w:r w:rsidR="0080425C" w:rsidRPr="007943F1">
        <w:rPr>
          <w:rFonts w:ascii="Arial" w:hAnsi="Arial" w:cs="Arial"/>
          <w:color w:val="000000"/>
          <w:sz w:val="22"/>
          <w:szCs w:val="22"/>
        </w:rPr>
        <w:t xml:space="preserve"> Талдомско</w:t>
      </w:r>
      <w:r w:rsidR="00E70E25">
        <w:rPr>
          <w:rFonts w:ascii="Arial" w:hAnsi="Arial" w:cs="Arial"/>
          <w:color w:val="000000"/>
          <w:sz w:val="22"/>
          <w:szCs w:val="22"/>
        </w:rPr>
        <w:t xml:space="preserve">го </w:t>
      </w:r>
      <w:r w:rsidR="00DE7488">
        <w:rPr>
          <w:rFonts w:ascii="Arial" w:hAnsi="Arial" w:cs="Arial"/>
          <w:color w:val="000000"/>
          <w:sz w:val="22"/>
          <w:szCs w:val="22"/>
        </w:rPr>
        <w:t>городского округа</w:t>
      </w:r>
      <w:r w:rsidR="00E70E25">
        <w:rPr>
          <w:rFonts w:ascii="Arial" w:hAnsi="Arial" w:cs="Arial"/>
          <w:color w:val="000000"/>
          <w:sz w:val="22"/>
          <w:szCs w:val="22"/>
        </w:rPr>
        <w:t xml:space="preserve"> на 20</w:t>
      </w:r>
      <w:r w:rsidR="00DE7488">
        <w:rPr>
          <w:rFonts w:ascii="Arial" w:hAnsi="Arial" w:cs="Arial"/>
          <w:color w:val="000000"/>
          <w:sz w:val="22"/>
          <w:szCs w:val="22"/>
        </w:rPr>
        <w:t>2</w:t>
      </w:r>
      <w:r w:rsidR="00083D85">
        <w:rPr>
          <w:rFonts w:ascii="Arial" w:hAnsi="Arial" w:cs="Arial"/>
          <w:color w:val="000000"/>
          <w:sz w:val="22"/>
          <w:szCs w:val="22"/>
        </w:rPr>
        <w:t>2</w:t>
      </w:r>
      <w:r w:rsidR="0080425C" w:rsidRPr="007943F1">
        <w:rPr>
          <w:rFonts w:ascii="Arial" w:hAnsi="Arial" w:cs="Arial"/>
          <w:color w:val="000000"/>
          <w:sz w:val="22"/>
          <w:szCs w:val="22"/>
        </w:rPr>
        <w:t xml:space="preserve"> год</w:t>
      </w:r>
      <w:r w:rsidR="006C4DA3">
        <w:rPr>
          <w:rFonts w:ascii="Arial" w:hAnsi="Arial" w:cs="Arial"/>
          <w:color w:val="000000"/>
          <w:sz w:val="22"/>
          <w:szCs w:val="22"/>
        </w:rPr>
        <w:t xml:space="preserve">, утвержденный </w:t>
      </w:r>
      <w:r w:rsidR="0080425C" w:rsidRPr="007943F1">
        <w:rPr>
          <w:rFonts w:ascii="Arial" w:hAnsi="Arial" w:cs="Arial"/>
          <w:color w:val="000000"/>
          <w:sz w:val="22"/>
          <w:szCs w:val="22"/>
        </w:rPr>
        <w:t>распоряжение</w:t>
      </w:r>
      <w:r w:rsidR="006C4DA3">
        <w:rPr>
          <w:rFonts w:ascii="Arial" w:hAnsi="Arial" w:cs="Arial"/>
          <w:color w:val="000000"/>
          <w:sz w:val="22"/>
          <w:szCs w:val="22"/>
        </w:rPr>
        <w:t>м</w:t>
      </w:r>
      <w:r w:rsidR="0080425C" w:rsidRPr="007943F1">
        <w:rPr>
          <w:rFonts w:ascii="Arial" w:hAnsi="Arial" w:cs="Arial"/>
          <w:color w:val="000000"/>
          <w:sz w:val="22"/>
          <w:szCs w:val="22"/>
        </w:rPr>
        <w:t xml:space="preserve"> Контрольно-счетно</w:t>
      </w:r>
      <w:r w:rsidR="00DE7488">
        <w:rPr>
          <w:rFonts w:ascii="Arial" w:hAnsi="Arial" w:cs="Arial"/>
          <w:color w:val="000000"/>
          <w:sz w:val="22"/>
          <w:szCs w:val="22"/>
        </w:rPr>
        <w:t>й палаты</w:t>
      </w:r>
      <w:r w:rsidR="0080425C" w:rsidRPr="007943F1">
        <w:rPr>
          <w:rFonts w:ascii="Arial" w:hAnsi="Arial" w:cs="Arial"/>
          <w:color w:val="000000"/>
          <w:sz w:val="22"/>
          <w:szCs w:val="22"/>
        </w:rPr>
        <w:t xml:space="preserve"> Талдомского </w:t>
      </w:r>
      <w:r w:rsidR="00DE7488">
        <w:rPr>
          <w:rFonts w:ascii="Arial" w:hAnsi="Arial" w:cs="Arial"/>
          <w:color w:val="000000"/>
          <w:sz w:val="22"/>
          <w:szCs w:val="22"/>
        </w:rPr>
        <w:t>городского округа</w:t>
      </w:r>
      <w:r w:rsidR="0080425C" w:rsidRPr="007943F1">
        <w:rPr>
          <w:rFonts w:ascii="Arial" w:hAnsi="Arial" w:cs="Arial"/>
          <w:color w:val="000000"/>
          <w:sz w:val="22"/>
          <w:szCs w:val="22"/>
        </w:rPr>
        <w:t xml:space="preserve"> о</w:t>
      </w:r>
      <w:r w:rsidR="00E70E25">
        <w:rPr>
          <w:rFonts w:ascii="Arial" w:hAnsi="Arial" w:cs="Arial"/>
          <w:color w:val="000000"/>
          <w:sz w:val="22"/>
          <w:szCs w:val="22"/>
        </w:rPr>
        <w:t>т 2</w:t>
      </w:r>
      <w:r w:rsidR="00083D85">
        <w:rPr>
          <w:rFonts w:ascii="Arial" w:hAnsi="Arial" w:cs="Arial"/>
          <w:color w:val="000000"/>
          <w:sz w:val="22"/>
          <w:szCs w:val="22"/>
        </w:rPr>
        <w:t>9</w:t>
      </w:r>
      <w:r w:rsidR="00E70E25">
        <w:rPr>
          <w:rFonts w:ascii="Arial" w:hAnsi="Arial" w:cs="Arial"/>
          <w:color w:val="000000"/>
          <w:sz w:val="22"/>
          <w:szCs w:val="22"/>
        </w:rPr>
        <w:t xml:space="preserve"> декабря 20</w:t>
      </w:r>
      <w:r w:rsidR="00083D85">
        <w:rPr>
          <w:rFonts w:ascii="Arial" w:hAnsi="Arial" w:cs="Arial"/>
          <w:color w:val="000000"/>
          <w:sz w:val="22"/>
          <w:szCs w:val="22"/>
        </w:rPr>
        <w:t>21</w:t>
      </w:r>
      <w:r w:rsidR="0080425C" w:rsidRPr="007943F1">
        <w:rPr>
          <w:rFonts w:ascii="Arial" w:hAnsi="Arial" w:cs="Arial"/>
          <w:color w:val="000000"/>
          <w:sz w:val="22"/>
          <w:szCs w:val="22"/>
        </w:rPr>
        <w:t xml:space="preserve"> года №</w:t>
      </w:r>
      <w:r w:rsidR="00083D85">
        <w:rPr>
          <w:rFonts w:ascii="Arial" w:hAnsi="Arial" w:cs="Arial"/>
          <w:color w:val="000000"/>
          <w:sz w:val="22"/>
          <w:szCs w:val="22"/>
        </w:rPr>
        <w:t>36</w:t>
      </w:r>
      <w:r w:rsidR="0080425C" w:rsidRPr="007943F1">
        <w:rPr>
          <w:rFonts w:ascii="Arial" w:hAnsi="Arial" w:cs="Arial"/>
          <w:color w:val="000000"/>
          <w:sz w:val="22"/>
          <w:szCs w:val="22"/>
        </w:rPr>
        <w:t>.</w:t>
      </w:r>
    </w:p>
    <w:p w:rsidR="003B58CE" w:rsidRDefault="00533B16" w:rsidP="007943F1">
      <w:pPr>
        <w:pStyle w:val="a3"/>
        <w:shd w:val="clear" w:color="auto" w:fill="FFFFFF"/>
        <w:spacing w:before="384" w:beforeAutospacing="0" w:after="384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Уточненный </w:t>
      </w:r>
      <w:r w:rsidR="003B58CE">
        <w:rPr>
          <w:rFonts w:ascii="Arial" w:hAnsi="Arial" w:cs="Arial"/>
          <w:color w:val="000000"/>
          <w:sz w:val="22"/>
          <w:szCs w:val="22"/>
        </w:rPr>
        <w:t>План включает в себя проведение 1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3B58CE">
        <w:rPr>
          <w:rFonts w:ascii="Arial" w:hAnsi="Arial" w:cs="Arial"/>
          <w:color w:val="000000"/>
          <w:sz w:val="22"/>
          <w:szCs w:val="22"/>
        </w:rPr>
        <w:t xml:space="preserve"> экспертно-аналитических мероприятий, 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="003B58CE">
        <w:rPr>
          <w:rFonts w:ascii="Arial" w:hAnsi="Arial" w:cs="Arial"/>
          <w:color w:val="000000"/>
          <w:sz w:val="22"/>
          <w:szCs w:val="22"/>
        </w:rPr>
        <w:t xml:space="preserve"> контрольных </w:t>
      </w:r>
      <w:proofErr w:type="gramStart"/>
      <w:r w:rsidR="003B58CE">
        <w:rPr>
          <w:rFonts w:ascii="Arial" w:hAnsi="Arial" w:cs="Arial"/>
          <w:color w:val="000000"/>
          <w:sz w:val="22"/>
          <w:szCs w:val="22"/>
        </w:rPr>
        <w:t>мероприятий,  финансово</w:t>
      </w:r>
      <w:proofErr w:type="gramEnd"/>
      <w:r w:rsidR="003B58CE">
        <w:rPr>
          <w:rFonts w:ascii="Arial" w:hAnsi="Arial" w:cs="Arial"/>
          <w:color w:val="000000"/>
          <w:sz w:val="22"/>
          <w:szCs w:val="22"/>
        </w:rPr>
        <w:t>-экономическую экспертизу и иные мероприятия.</w:t>
      </w:r>
    </w:p>
    <w:p w:rsidR="0080425C" w:rsidRPr="007943F1" w:rsidRDefault="00533B16" w:rsidP="0080425C">
      <w:pPr>
        <w:pStyle w:val="a3"/>
        <w:shd w:val="clear" w:color="auto" w:fill="FFFFFF"/>
        <w:spacing w:before="384" w:beforeAutospacing="0" w:after="384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Уточненный </w:t>
      </w:r>
      <w:r w:rsidR="0080425C" w:rsidRPr="007943F1">
        <w:rPr>
          <w:rFonts w:ascii="Arial" w:hAnsi="Arial" w:cs="Arial"/>
          <w:color w:val="000000"/>
          <w:sz w:val="22"/>
          <w:szCs w:val="22"/>
        </w:rPr>
        <w:t>План работы Контрольно-счётно</w:t>
      </w:r>
      <w:r w:rsidR="00DE7488">
        <w:rPr>
          <w:rFonts w:ascii="Arial" w:hAnsi="Arial" w:cs="Arial"/>
          <w:color w:val="000000"/>
          <w:sz w:val="22"/>
          <w:szCs w:val="22"/>
        </w:rPr>
        <w:t>й палаты</w:t>
      </w:r>
      <w:r w:rsidR="007943F1" w:rsidRPr="007943F1">
        <w:rPr>
          <w:rFonts w:ascii="Arial" w:hAnsi="Arial" w:cs="Arial"/>
          <w:color w:val="000000"/>
          <w:sz w:val="22"/>
          <w:szCs w:val="22"/>
        </w:rPr>
        <w:t xml:space="preserve"> Талдомского </w:t>
      </w:r>
      <w:r w:rsidR="00DE7488">
        <w:rPr>
          <w:rFonts w:ascii="Arial" w:hAnsi="Arial" w:cs="Arial"/>
          <w:color w:val="000000"/>
          <w:sz w:val="22"/>
          <w:szCs w:val="22"/>
        </w:rPr>
        <w:t>городского округа</w:t>
      </w:r>
      <w:r w:rsidR="007943F1" w:rsidRPr="007943F1">
        <w:rPr>
          <w:rFonts w:ascii="Arial" w:hAnsi="Arial" w:cs="Arial"/>
          <w:color w:val="000000"/>
          <w:sz w:val="22"/>
          <w:szCs w:val="22"/>
        </w:rPr>
        <w:t xml:space="preserve"> </w:t>
      </w:r>
      <w:r w:rsidR="00E70E25">
        <w:rPr>
          <w:rFonts w:ascii="Arial" w:hAnsi="Arial" w:cs="Arial"/>
          <w:color w:val="000000"/>
          <w:sz w:val="22"/>
          <w:szCs w:val="22"/>
        </w:rPr>
        <w:t>Московской области на 20</w:t>
      </w:r>
      <w:r w:rsidR="00DE7488">
        <w:rPr>
          <w:rFonts w:ascii="Arial" w:hAnsi="Arial" w:cs="Arial"/>
          <w:color w:val="000000"/>
          <w:sz w:val="22"/>
          <w:szCs w:val="22"/>
        </w:rPr>
        <w:t>2</w:t>
      </w:r>
      <w:r w:rsidR="00083D85">
        <w:rPr>
          <w:rFonts w:ascii="Arial" w:hAnsi="Arial" w:cs="Arial"/>
          <w:color w:val="000000"/>
          <w:sz w:val="22"/>
          <w:szCs w:val="22"/>
        </w:rPr>
        <w:t>2</w:t>
      </w:r>
      <w:r w:rsidR="0080425C" w:rsidRPr="007943F1">
        <w:rPr>
          <w:rFonts w:ascii="Arial" w:hAnsi="Arial" w:cs="Arial"/>
          <w:color w:val="000000"/>
          <w:sz w:val="22"/>
          <w:szCs w:val="22"/>
        </w:rPr>
        <w:t xml:space="preserve"> год размещен </w:t>
      </w:r>
      <w:r w:rsidR="007943F1" w:rsidRPr="007943F1">
        <w:rPr>
          <w:rFonts w:ascii="Arial" w:hAnsi="Arial" w:cs="Arial"/>
          <w:color w:val="000000"/>
          <w:sz w:val="22"/>
          <w:szCs w:val="22"/>
        </w:rPr>
        <w:t>на странице Контрольно-счетно</w:t>
      </w:r>
      <w:r w:rsidR="00DE7488">
        <w:rPr>
          <w:rFonts w:ascii="Arial" w:hAnsi="Arial" w:cs="Arial"/>
          <w:color w:val="000000"/>
          <w:sz w:val="22"/>
          <w:szCs w:val="22"/>
        </w:rPr>
        <w:t>й палаты</w:t>
      </w:r>
      <w:r w:rsidR="007943F1" w:rsidRPr="007943F1">
        <w:rPr>
          <w:rFonts w:ascii="Arial" w:hAnsi="Arial" w:cs="Arial"/>
          <w:color w:val="000000"/>
          <w:sz w:val="22"/>
          <w:szCs w:val="22"/>
        </w:rPr>
        <w:t xml:space="preserve"> Талдомского </w:t>
      </w:r>
      <w:r w:rsidR="00DE7488">
        <w:rPr>
          <w:rFonts w:ascii="Arial" w:hAnsi="Arial" w:cs="Arial"/>
          <w:color w:val="000000"/>
          <w:sz w:val="22"/>
          <w:szCs w:val="22"/>
        </w:rPr>
        <w:t>городского округа</w:t>
      </w:r>
      <w:r w:rsidR="007943F1" w:rsidRPr="007943F1">
        <w:rPr>
          <w:rFonts w:ascii="Arial" w:hAnsi="Arial" w:cs="Arial"/>
          <w:color w:val="000000"/>
          <w:sz w:val="22"/>
          <w:szCs w:val="22"/>
        </w:rPr>
        <w:t xml:space="preserve"> </w:t>
      </w:r>
      <w:r w:rsidR="003B58CE">
        <w:rPr>
          <w:rFonts w:ascii="Arial" w:hAnsi="Arial" w:cs="Arial"/>
          <w:color w:val="000000"/>
          <w:sz w:val="22"/>
          <w:szCs w:val="22"/>
        </w:rPr>
        <w:t xml:space="preserve">на официальном сайте Администрации Талдомского городского округа </w:t>
      </w:r>
      <w:r w:rsidR="005E3A98">
        <w:rPr>
          <w:rFonts w:ascii="Arial" w:hAnsi="Arial" w:cs="Arial"/>
          <w:color w:val="000000"/>
          <w:sz w:val="22"/>
          <w:szCs w:val="22"/>
        </w:rPr>
        <w:t>в разделе «Деятельность».</w:t>
      </w:r>
    </w:p>
    <w:p w:rsidR="009D17B5" w:rsidRPr="007943F1" w:rsidRDefault="009D17B5">
      <w:pPr>
        <w:rPr>
          <w:rFonts w:ascii="Arial" w:hAnsi="Arial" w:cs="Arial"/>
        </w:rPr>
      </w:pPr>
    </w:p>
    <w:sectPr w:rsidR="009D17B5" w:rsidRPr="00794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B6E94"/>
    <w:multiLevelType w:val="multilevel"/>
    <w:tmpl w:val="0286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39A"/>
    <w:rsid w:val="00083D85"/>
    <w:rsid w:val="001B439A"/>
    <w:rsid w:val="003B58CE"/>
    <w:rsid w:val="00533B16"/>
    <w:rsid w:val="00591B22"/>
    <w:rsid w:val="005B4197"/>
    <w:rsid w:val="005B4399"/>
    <w:rsid w:val="005E3A98"/>
    <w:rsid w:val="0063241F"/>
    <w:rsid w:val="006C4DA3"/>
    <w:rsid w:val="006F6F06"/>
    <w:rsid w:val="007943F1"/>
    <w:rsid w:val="0080425C"/>
    <w:rsid w:val="009D17B5"/>
    <w:rsid w:val="00AB69F7"/>
    <w:rsid w:val="00BD016B"/>
    <w:rsid w:val="00DB0AF0"/>
    <w:rsid w:val="00DD1E64"/>
    <w:rsid w:val="00DE7488"/>
    <w:rsid w:val="00E70E25"/>
    <w:rsid w:val="00F8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36F5D"/>
  <w15:chartTrackingRefBased/>
  <w15:docId w15:val="{74F0F3D4-0358-4817-85B0-B0F99242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42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dcterms:created xsi:type="dcterms:W3CDTF">2022-04-06T12:16:00Z</dcterms:created>
  <dcterms:modified xsi:type="dcterms:W3CDTF">2022-04-06T12:21:00Z</dcterms:modified>
</cp:coreProperties>
</file>